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58" w:rsidRPr="00880BEB" w:rsidRDefault="00AA2258" w:rsidP="00AA2258">
      <w:pPr>
        <w:spacing w:after="0"/>
        <w:jc w:val="center"/>
      </w:pPr>
      <w:r w:rsidRPr="00880BEB">
        <w:t>PLAN DE MEJORAMIENTO INSTITUCIONAL DEPARTAMENTAL</w:t>
      </w:r>
    </w:p>
    <w:p w:rsidR="00AA2258" w:rsidRPr="00880BEB" w:rsidRDefault="00AA2258" w:rsidP="00AA2258">
      <w:pPr>
        <w:spacing w:after="0"/>
        <w:jc w:val="center"/>
      </w:pPr>
      <w:r w:rsidRPr="00880BEB">
        <w:t>DE CORDOBA DEL CENTRO EDUCATIVO EL RECREO MUNICIPIO DE SAN CARLOS</w:t>
      </w:r>
    </w:p>
    <w:p w:rsidR="00AA2258" w:rsidRPr="00880BEB" w:rsidRDefault="00AA2258" w:rsidP="00B24A30">
      <w:pPr>
        <w:spacing w:after="0"/>
        <w:jc w:val="center"/>
      </w:pPr>
      <w:r w:rsidRPr="00880BEB">
        <w:t>NUCLEO</w:t>
      </w:r>
      <w:r w:rsidR="00A266B9">
        <w:t xml:space="preserve"> DE</w:t>
      </w:r>
      <w:r w:rsidRPr="00880BEB">
        <w:t xml:space="preserve"> DESARROLLO EDUCATIVO N°- 2010</w:t>
      </w:r>
    </w:p>
    <w:p w:rsidR="00AA2258" w:rsidRPr="008404E8" w:rsidRDefault="00AA2258" w:rsidP="00AA2258">
      <w:pPr>
        <w:tabs>
          <w:tab w:val="left" w:pos="1603"/>
        </w:tabs>
        <w:rPr>
          <w:sz w:val="20"/>
          <w:szCs w:val="20"/>
        </w:rPr>
      </w:pPr>
      <w:r w:rsidRPr="008404E8">
        <w:rPr>
          <w:sz w:val="20"/>
          <w:szCs w:val="20"/>
        </w:rPr>
        <w:tab/>
      </w:r>
    </w:p>
    <w:tbl>
      <w:tblPr>
        <w:tblStyle w:val="Tablaconcuadrcula"/>
        <w:tblW w:w="6028" w:type="pct"/>
        <w:tblInd w:w="-885" w:type="dxa"/>
        <w:tblLayout w:type="fixed"/>
        <w:tblLook w:val="04A0"/>
      </w:tblPr>
      <w:tblGrid>
        <w:gridCol w:w="2561"/>
        <w:gridCol w:w="1659"/>
        <w:gridCol w:w="1506"/>
        <w:gridCol w:w="1659"/>
        <w:gridCol w:w="1659"/>
        <w:gridCol w:w="1206"/>
        <w:gridCol w:w="1350"/>
      </w:tblGrid>
      <w:tr w:rsidR="00AA2258" w:rsidRPr="00880BEB" w:rsidTr="00B24A30">
        <w:tc>
          <w:tcPr>
            <w:tcW w:w="5000" w:type="pct"/>
            <w:gridSpan w:val="7"/>
          </w:tcPr>
          <w:p w:rsidR="00AA2258" w:rsidRPr="00880BEB" w:rsidRDefault="00AA2258" w:rsidP="0037228F">
            <w:pPr>
              <w:tabs>
                <w:tab w:val="left" w:pos="1603"/>
              </w:tabs>
              <w:rPr>
                <w:sz w:val="18"/>
                <w:szCs w:val="18"/>
              </w:rPr>
            </w:pPr>
            <w:r w:rsidRPr="00880BEB">
              <w:rPr>
                <w:sz w:val="18"/>
                <w:szCs w:val="18"/>
              </w:rPr>
              <w:t xml:space="preserve">OBJETIVO DEL </w:t>
            </w:r>
            <w:r w:rsidR="00880BEB" w:rsidRPr="006734B0">
              <w:rPr>
                <w:sz w:val="18"/>
                <w:szCs w:val="18"/>
              </w:rPr>
              <w:t>PLAN</w:t>
            </w:r>
            <w:r w:rsidR="00880BEB" w:rsidRPr="00880BEB">
              <w:rPr>
                <w:sz w:val="20"/>
                <w:szCs w:val="20"/>
              </w:rPr>
              <w:t>: Mejorar el rendimiento académico del centro educativo el recreo, teniendo en cuenta</w:t>
            </w:r>
            <w:r w:rsidR="00880BEB">
              <w:rPr>
                <w:sz w:val="20"/>
                <w:szCs w:val="20"/>
              </w:rPr>
              <w:t xml:space="preserve"> las diferentes gestiones del plan </w:t>
            </w:r>
            <w:r w:rsidR="00880BEB">
              <w:rPr>
                <w:sz w:val="18"/>
                <w:szCs w:val="18"/>
              </w:rPr>
              <w:t xml:space="preserve"> de mejoram</w:t>
            </w:r>
            <w:r w:rsidR="0037228F">
              <w:rPr>
                <w:sz w:val="18"/>
                <w:szCs w:val="18"/>
              </w:rPr>
              <w:t>iento, en un plazo de tres  años</w:t>
            </w:r>
            <w:r w:rsidR="00880BEB">
              <w:rPr>
                <w:sz w:val="18"/>
                <w:szCs w:val="18"/>
              </w:rPr>
              <w:t>.</w:t>
            </w:r>
          </w:p>
        </w:tc>
      </w:tr>
      <w:tr w:rsidR="00AA2258" w:rsidTr="00B24A30">
        <w:tc>
          <w:tcPr>
            <w:tcW w:w="5000" w:type="pct"/>
            <w:gridSpan w:val="7"/>
          </w:tcPr>
          <w:p w:rsidR="00AA2258" w:rsidRDefault="00880BEB" w:rsidP="00AA2258">
            <w:pPr>
              <w:tabs>
                <w:tab w:val="left" w:pos="16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 DIRECTIVA:</w:t>
            </w:r>
          </w:p>
        </w:tc>
      </w:tr>
      <w:tr w:rsidR="00AB437C" w:rsidRPr="008404E8" w:rsidTr="00AB437C">
        <w:tc>
          <w:tcPr>
            <w:tcW w:w="1104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 w:rsidRPr="008404E8">
              <w:rPr>
                <w:sz w:val="20"/>
                <w:szCs w:val="20"/>
              </w:rPr>
              <w:t>RESULTADOS ESTRATEGICOS</w:t>
            </w:r>
          </w:p>
        </w:tc>
        <w:tc>
          <w:tcPr>
            <w:tcW w:w="715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 w:rsidRPr="008404E8">
              <w:rPr>
                <w:sz w:val="20"/>
                <w:szCs w:val="20"/>
              </w:rPr>
              <w:t>METAS</w:t>
            </w:r>
          </w:p>
        </w:tc>
        <w:tc>
          <w:tcPr>
            <w:tcW w:w="649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INDICADORES</w:t>
            </w:r>
          </w:p>
        </w:tc>
        <w:tc>
          <w:tcPr>
            <w:tcW w:w="715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ACCIONES</w:t>
            </w:r>
          </w:p>
        </w:tc>
        <w:tc>
          <w:tcPr>
            <w:tcW w:w="715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RESPONSABLES</w:t>
            </w:r>
          </w:p>
        </w:tc>
        <w:tc>
          <w:tcPr>
            <w:tcW w:w="1102" w:type="pct"/>
            <w:gridSpan w:val="2"/>
          </w:tcPr>
          <w:p w:rsidR="00AB437C" w:rsidRPr="008404E8" w:rsidRDefault="00AB437C" w:rsidP="00AB437C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PLAZO</w:t>
            </w:r>
          </w:p>
        </w:tc>
      </w:tr>
      <w:tr w:rsidR="00B24A30" w:rsidRPr="008404E8" w:rsidTr="00B24A30">
        <w:tc>
          <w:tcPr>
            <w:tcW w:w="1104" w:type="pct"/>
          </w:tcPr>
          <w:p w:rsidR="00B80801" w:rsidRPr="008404E8" w:rsidRDefault="00B80801" w:rsidP="00AA2258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B80801" w:rsidRPr="008404E8" w:rsidRDefault="00B80801" w:rsidP="00AA2258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649" w:type="pct"/>
          </w:tcPr>
          <w:p w:rsidR="00B80801" w:rsidRPr="008404E8" w:rsidRDefault="00B80801" w:rsidP="00AA2258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B80801" w:rsidRPr="008404E8" w:rsidRDefault="00B80801" w:rsidP="00AA2258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B80801" w:rsidRPr="008404E8" w:rsidRDefault="00B80801" w:rsidP="00AA2258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520" w:type="pct"/>
          </w:tcPr>
          <w:p w:rsidR="00B80801" w:rsidRPr="008404E8" w:rsidRDefault="008404E8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INICIO</w:t>
            </w:r>
          </w:p>
        </w:tc>
        <w:tc>
          <w:tcPr>
            <w:tcW w:w="582" w:type="pct"/>
          </w:tcPr>
          <w:p w:rsidR="00B80801" w:rsidRPr="008404E8" w:rsidRDefault="008404E8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TERMINACION</w:t>
            </w:r>
          </w:p>
        </w:tc>
      </w:tr>
      <w:tr w:rsidR="00B24A30" w:rsidRPr="008404E8" w:rsidTr="00B24A30">
        <w:trPr>
          <w:trHeight w:val="6271"/>
        </w:trPr>
        <w:tc>
          <w:tcPr>
            <w:tcW w:w="1104" w:type="pct"/>
          </w:tcPr>
          <w:p w:rsidR="00B80801" w:rsidRDefault="00B8080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A266B9" w:rsidRDefault="00A266B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 a conocer y aplicar a los padres de familia y estudiantes el decreto 12-90 del 16 de abril del 2009.</w:t>
            </w:r>
          </w:p>
          <w:p w:rsidR="00A266B9" w:rsidRDefault="00A266B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37499" w:rsidRDefault="00F3749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37499" w:rsidRDefault="00F3749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F723C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F723C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37499" w:rsidRDefault="00F3749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37499" w:rsidRDefault="00F3749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A266B9" w:rsidRDefault="00A266B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A266B9" w:rsidRPr="008404E8" w:rsidRDefault="00A266B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</w:t>
            </w:r>
            <w:r w:rsidR="00F37499">
              <w:rPr>
                <w:sz w:val="20"/>
                <w:szCs w:val="20"/>
              </w:rPr>
              <w:t>scar estrategias para el mejoramiento de los alumnos y alumnas con problemas de aprendizaje.</w:t>
            </w:r>
          </w:p>
        </w:tc>
        <w:tc>
          <w:tcPr>
            <w:tcW w:w="715" w:type="pct"/>
          </w:tcPr>
          <w:p w:rsidR="00B80801" w:rsidRDefault="00B8080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37499" w:rsidRDefault="00F3749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20 de agosto del 2010 el 100% de los padres del </w:t>
            </w:r>
            <w:r w:rsidR="004F723C">
              <w:rPr>
                <w:sz w:val="20"/>
                <w:szCs w:val="20"/>
              </w:rPr>
              <w:t xml:space="preserve">familia, estudiantes </w:t>
            </w:r>
            <w:r>
              <w:rPr>
                <w:sz w:val="20"/>
                <w:szCs w:val="20"/>
              </w:rPr>
              <w:t xml:space="preserve">deben conocer el nuevo decreto 12-90   </w:t>
            </w:r>
          </w:p>
          <w:p w:rsidR="00F37499" w:rsidRDefault="00F37499" w:rsidP="00C73A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 2010.</w:t>
            </w:r>
          </w:p>
          <w:p w:rsidR="00F37499" w:rsidRDefault="00F37499" w:rsidP="00C73A81">
            <w:pPr>
              <w:jc w:val="both"/>
              <w:rPr>
                <w:sz w:val="20"/>
                <w:szCs w:val="20"/>
              </w:rPr>
            </w:pPr>
          </w:p>
          <w:p w:rsidR="004F723C" w:rsidRDefault="004F723C" w:rsidP="00C73A81">
            <w:pPr>
              <w:jc w:val="both"/>
              <w:rPr>
                <w:sz w:val="20"/>
                <w:szCs w:val="20"/>
              </w:rPr>
            </w:pPr>
          </w:p>
          <w:p w:rsidR="00F37499" w:rsidRDefault="00F37499" w:rsidP="00C73A81">
            <w:pPr>
              <w:jc w:val="both"/>
              <w:rPr>
                <w:sz w:val="20"/>
                <w:szCs w:val="20"/>
              </w:rPr>
            </w:pPr>
          </w:p>
          <w:p w:rsidR="00F37499" w:rsidRPr="00F37499" w:rsidRDefault="00F37499" w:rsidP="00C73A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octubre del 2011 el 20% de los estudiantes con dificultades en el aprendizaje</w:t>
            </w:r>
            <w:r w:rsidR="004F723C">
              <w:rPr>
                <w:sz w:val="20"/>
                <w:szCs w:val="20"/>
              </w:rPr>
              <w:t xml:space="preserve"> debe estar mejorando.</w:t>
            </w:r>
          </w:p>
        </w:tc>
        <w:tc>
          <w:tcPr>
            <w:tcW w:w="649" w:type="pct"/>
          </w:tcPr>
          <w:p w:rsidR="00B80801" w:rsidRDefault="00A266B9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F723C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porcentaje de estudiantes y padres de familia que conocen  y aplican este decreto.</w:t>
            </w:r>
          </w:p>
          <w:p w:rsidR="004F723C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F723C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F723C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F723C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F723C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F723C" w:rsidRPr="008404E8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Porcentaje de los estudiantes que recibieron atención especial para superar sus dificultades.</w:t>
            </w:r>
          </w:p>
        </w:tc>
        <w:tc>
          <w:tcPr>
            <w:tcW w:w="715" w:type="pct"/>
          </w:tcPr>
          <w:p w:rsidR="00B80801" w:rsidRDefault="00B8080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4F723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Reuniones con </w:t>
            </w:r>
            <w:r w:rsidR="006734B0">
              <w:rPr>
                <w:sz w:val="20"/>
                <w:szCs w:val="20"/>
              </w:rPr>
              <w:t>docentes, alumnos y padres de familia.</w:t>
            </w: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F723C" w:rsidRPr="008404E8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Solicitar a un profesional experto en la materia para solucionar problemas y dificultades  en el aprendizaje. </w:t>
            </w:r>
          </w:p>
        </w:tc>
        <w:tc>
          <w:tcPr>
            <w:tcW w:w="715" w:type="pct"/>
          </w:tcPr>
          <w:p w:rsidR="00B80801" w:rsidRDefault="00B8080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Directora y docentes.</w:t>
            </w: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Pr="008404E8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Directora, docentes, padres de familia y estudiantes.</w:t>
            </w:r>
          </w:p>
        </w:tc>
        <w:tc>
          <w:tcPr>
            <w:tcW w:w="520" w:type="pct"/>
          </w:tcPr>
          <w:p w:rsidR="00B80801" w:rsidRDefault="00B8080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de abril </w:t>
            </w: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 2010.</w:t>
            </w: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Septiembre 7 del 2010.</w:t>
            </w: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Pr="008404E8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2" w:type="pct"/>
          </w:tcPr>
          <w:p w:rsidR="00B80801" w:rsidRDefault="00B8080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de agosto</w:t>
            </w: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734B0" w:rsidRPr="008404E8" w:rsidRDefault="006734B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Octubre 8-del 2011. </w:t>
            </w:r>
          </w:p>
        </w:tc>
      </w:tr>
    </w:tbl>
    <w:p w:rsidR="00B26C93" w:rsidRDefault="00B26C93" w:rsidP="00AA2258">
      <w:pPr>
        <w:tabs>
          <w:tab w:val="left" w:pos="1603"/>
        </w:tabs>
        <w:rPr>
          <w:sz w:val="24"/>
          <w:szCs w:val="24"/>
        </w:rPr>
      </w:pPr>
    </w:p>
    <w:p w:rsidR="00E556D0" w:rsidRDefault="00E556D0" w:rsidP="00AA2258">
      <w:pPr>
        <w:tabs>
          <w:tab w:val="left" w:pos="1603"/>
        </w:tabs>
        <w:rPr>
          <w:sz w:val="24"/>
          <w:szCs w:val="24"/>
        </w:rPr>
      </w:pPr>
    </w:p>
    <w:p w:rsidR="00E556D0" w:rsidRDefault="00E556D0" w:rsidP="00AA2258">
      <w:pPr>
        <w:tabs>
          <w:tab w:val="left" w:pos="1603"/>
        </w:tabs>
        <w:rPr>
          <w:sz w:val="24"/>
          <w:szCs w:val="24"/>
        </w:rPr>
      </w:pPr>
    </w:p>
    <w:p w:rsidR="00E556D0" w:rsidRDefault="00E556D0" w:rsidP="00AA2258">
      <w:pPr>
        <w:tabs>
          <w:tab w:val="left" w:pos="1603"/>
        </w:tabs>
        <w:rPr>
          <w:sz w:val="24"/>
          <w:szCs w:val="24"/>
        </w:rPr>
      </w:pPr>
    </w:p>
    <w:p w:rsidR="00E556D0" w:rsidRDefault="00E556D0" w:rsidP="00AA2258">
      <w:pPr>
        <w:tabs>
          <w:tab w:val="left" w:pos="1603"/>
        </w:tabs>
        <w:rPr>
          <w:sz w:val="24"/>
          <w:szCs w:val="24"/>
        </w:rPr>
      </w:pPr>
    </w:p>
    <w:p w:rsidR="00E556D0" w:rsidRDefault="00E556D0" w:rsidP="00AA2258">
      <w:pPr>
        <w:tabs>
          <w:tab w:val="left" w:pos="1603"/>
        </w:tabs>
        <w:rPr>
          <w:sz w:val="24"/>
          <w:szCs w:val="24"/>
        </w:rPr>
      </w:pPr>
    </w:p>
    <w:p w:rsidR="00483BB1" w:rsidRPr="00880BEB" w:rsidRDefault="00483BB1" w:rsidP="00483BB1">
      <w:pPr>
        <w:spacing w:after="0"/>
        <w:jc w:val="center"/>
      </w:pPr>
      <w:r w:rsidRPr="00880BEB">
        <w:lastRenderedPageBreak/>
        <w:t>PLAN DE MEJORAMIENTO INSTITUCIONAL DEPARTAMENTAL</w:t>
      </w:r>
    </w:p>
    <w:p w:rsidR="00483BB1" w:rsidRPr="00880BEB" w:rsidRDefault="00483BB1" w:rsidP="00483BB1">
      <w:pPr>
        <w:spacing w:after="0"/>
        <w:jc w:val="center"/>
      </w:pPr>
      <w:r w:rsidRPr="00880BEB">
        <w:t>DE CORDOBA DEL CENTRO EDUCATIVO EL RECREO MUNICIPIO DE SAN CARLOS</w:t>
      </w:r>
    </w:p>
    <w:p w:rsidR="00483BB1" w:rsidRPr="00880BEB" w:rsidRDefault="00483BB1" w:rsidP="00483BB1">
      <w:pPr>
        <w:spacing w:after="0"/>
        <w:jc w:val="center"/>
      </w:pPr>
      <w:r w:rsidRPr="00880BEB">
        <w:t>NUCLEO</w:t>
      </w:r>
      <w:r>
        <w:t xml:space="preserve"> DE</w:t>
      </w:r>
      <w:r w:rsidRPr="00880BEB">
        <w:t xml:space="preserve"> DESARROLLO EDUCATIVO N°- 2010</w:t>
      </w:r>
    </w:p>
    <w:p w:rsidR="00483BB1" w:rsidRPr="008404E8" w:rsidRDefault="00483BB1" w:rsidP="00483BB1">
      <w:pPr>
        <w:tabs>
          <w:tab w:val="left" w:pos="1603"/>
        </w:tabs>
        <w:rPr>
          <w:sz w:val="20"/>
          <w:szCs w:val="20"/>
        </w:rPr>
      </w:pPr>
      <w:r w:rsidRPr="008404E8">
        <w:rPr>
          <w:sz w:val="20"/>
          <w:szCs w:val="20"/>
        </w:rPr>
        <w:tab/>
      </w:r>
    </w:p>
    <w:tbl>
      <w:tblPr>
        <w:tblStyle w:val="Tablaconcuadrcula"/>
        <w:tblW w:w="6028" w:type="pct"/>
        <w:tblInd w:w="-885" w:type="dxa"/>
        <w:tblLayout w:type="fixed"/>
        <w:tblLook w:val="04A0"/>
      </w:tblPr>
      <w:tblGrid>
        <w:gridCol w:w="2561"/>
        <w:gridCol w:w="1659"/>
        <w:gridCol w:w="1506"/>
        <w:gridCol w:w="1659"/>
        <w:gridCol w:w="1659"/>
        <w:gridCol w:w="1206"/>
        <w:gridCol w:w="1350"/>
      </w:tblGrid>
      <w:tr w:rsidR="00483BB1" w:rsidTr="002465AE">
        <w:tc>
          <w:tcPr>
            <w:tcW w:w="5000" w:type="pct"/>
            <w:gridSpan w:val="7"/>
          </w:tcPr>
          <w:p w:rsidR="00483BB1" w:rsidRDefault="00483BB1" w:rsidP="002465AE">
            <w:pPr>
              <w:tabs>
                <w:tab w:val="left" w:pos="16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GESTION </w:t>
            </w:r>
            <w:r w:rsidR="002A7518">
              <w:rPr>
                <w:sz w:val="24"/>
                <w:szCs w:val="24"/>
              </w:rPr>
              <w:t>ABMINISTRATIVA Y FINANCIERA</w:t>
            </w:r>
          </w:p>
        </w:tc>
      </w:tr>
      <w:tr w:rsidR="00AB437C" w:rsidRPr="008404E8" w:rsidTr="00AB437C">
        <w:tc>
          <w:tcPr>
            <w:tcW w:w="1104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 w:rsidRPr="008404E8">
              <w:rPr>
                <w:sz w:val="20"/>
                <w:szCs w:val="20"/>
              </w:rPr>
              <w:t>RESULTADOS ESTRATEGICOS</w:t>
            </w:r>
          </w:p>
        </w:tc>
        <w:tc>
          <w:tcPr>
            <w:tcW w:w="715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 w:rsidRPr="008404E8">
              <w:rPr>
                <w:sz w:val="20"/>
                <w:szCs w:val="20"/>
              </w:rPr>
              <w:t>METAS</w:t>
            </w:r>
          </w:p>
        </w:tc>
        <w:tc>
          <w:tcPr>
            <w:tcW w:w="649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INDICADORES</w:t>
            </w:r>
          </w:p>
        </w:tc>
        <w:tc>
          <w:tcPr>
            <w:tcW w:w="715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ACCIONES</w:t>
            </w:r>
          </w:p>
        </w:tc>
        <w:tc>
          <w:tcPr>
            <w:tcW w:w="715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RESPONSABLES</w:t>
            </w:r>
          </w:p>
        </w:tc>
        <w:tc>
          <w:tcPr>
            <w:tcW w:w="1102" w:type="pct"/>
            <w:gridSpan w:val="2"/>
          </w:tcPr>
          <w:p w:rsidR="00AB437C" w:rsidRPr="008404E8" w:rsidRDefault="00AB437C" w:rsidP="00AB437C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PLAZO</w:t>
            </w:r>
          </w:p>
        </w:tc>
      </w:tr>
      <w:tr w:rsidR="00483BB1" w:rsidRPr="008404E8" w:rsidTr="002465AE">
        <w:tc>
          <w:tcPr>
            <w:tcW w:w="1104" w:type="pct"/>
          </w:tcPr>
          <w:p w:rsidR="00483BB1" w:rsidRPr="008404E8" w:rsidRDefault="00483BB1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483BB1" w:rsidRPr="008404E8" w:rsidRDefault="00483BB1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649" w:type="pct"/>
          </w:tcPr>
          <w:p w:rsidR="00483BB1" w:rsidRPr="008404E8" w:rsidRDefault="00483BB1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483BB1" w:rsidRPr="008404E8" w:rsidRDefault="00483BB1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715" w:type="pct"/>
          </w:tcPr>
          <w:p w:rsidR="00483BB1" w:rsidRPr="008404E8" w:rsidRDefault="00483BB1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520" w:type="pct"/>
          </w:tcPr>
          <w:p w:rsidR="00483BB1" w:rsidRPr="008404E8" w:rsidRDefault="00483BB1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INICIO</w:t>
            </w:r>
          </w:p>
        </w:tc>
        <w:tc>
          <w:tcPr>
            <w:tcW w:w="582" w:type="pct"/>
          </w:tcPr>
          <w:p w:rsidR="00483BB1" w:rsidRPr="008404E8" w:rsidRDefault="00483BB1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TERMINACION</w:t>
            </w:r>
          </w:p>
        </w:tc>
      </w:tr>
      <w:tr w:rsidR="00483BB1" w:rsidRPr="008404E8" w:rsidTr="002465AE">
        <w:trPr>
          <w:trHeight w:val="6271"/>
        </w:trPr>
        <w:tc>
          <w:tcPr>
            <w:tcW w:w="1104" w:type="pct"/>
          </w:tcPr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A7518" w:rsidRDefault="002A751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Elaborar un cronograma de actividades, para mantener adecuada y en condiciones óptimas de la planta física del Centro y las diferentes sedes, donde los niños se sientan en un  ambiente agradable para el aprendizaje.</w:t>
            </w:r>
          </w:p>
          <w:p w:rsidR="002A7518" w:rsidRDefault="002A751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A7518" w:rsidRDefault="002A751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A7518" w:rsidRDefault="002A751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Conformar un grupo que lideren los procesos que se realizan en las diferentes gestiones, para un mayor fortalecimiento del clima escolar.</w:t>
            </w:r>
          </w:p>
          <w:p w:rsidR="002A7518" w:rsidRDefault="002A751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A7518" w:rsidRDefault="002A751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Pr="008404E8" w:rsidRDefault="002A751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15" w:type="pct"/>
          </w:tcPr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A7518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="002A7518">
              <w:rPr>
                <w:sz w:val="20"/>
                <w:szCs w:val="20"/>
              </w:rPr>
              <w:t>Junio</w:t>
            </w:r>
            <w:r>
              <w:rPr>
                <w:sz w:val="20"/>
                <w:szCs w:val="20"/>
              </w:rPr>
              <w:t xml:space="preserve"> del 201</w:t>
            </w:r>
            <w:r w:rsidR="002A751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el </w:t>
            </w:r>
            <w:r w:rsidR="002A7518">
              <w:rPr>
                <w:sz w:val="20"/>
                <w:szCs w:val="20"/>
              </w:rPr>
              <w:t>50% de la</w:t>
            </w:r>
            <w:r>
              <w:rPr>
                <w:sz w:val="20"/>
                <w:szCs w:val="20"/>
              </w:rPr>
              <w:t>s</w:t>
            </w:r>
            <w:r w:rsidR="002A7518">
              <w:rPr>
                <w:sz w:val="20"/>
                <w:szCs w:val="20"/>
              </w:rPr>
              <w:t xml:space="preserve"> actividades propuestas deben estar realizadas y </w:t>
            </w:r>
            <w:r w:rsidR="008C4F07">
              <w:rPr>
                <w:sz w:val="20"/>
                <w:szCs w:val="20"/>
              </w:rPr>
              <w:t>puestas</w:t>
            </w:r>
            <w:r w:rsidR="002A7518">
              <w:rPr>
                <w:sz w:val="20"/>
                <w:szCs w:val="20"/>
              </w:rPr>
              <w:t xml:space="preserve"> en práctica el cronograma de actividades</w:t>
            </w:r>
            <w:r w:rsidR="00CF5AE8">
              <w:rPr>
                <w:sz w:val="20"/>
                <w:szCs w:val="20"/>
              </w:rPr>
              <w:t>.</w:t>
            </w:r>
          </w:p>
          <w:p w:rsidR="002A7518" w:rsidRDefault="002A751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Pr="00F37499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Diciembre del 2011 el equipo de gestión sistematizado de todas las acciones programadas por el centro educativo.</w:t>
            </w:r>
          </w:p>
        </w:tc>
        <w:tc>
          <w:tcPr>
            <w:tcW w:w="649" w:type="pct"/>
          </w:tcPr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83BB1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 porcentaje de actividades realizadas en el centro educativo.</w:t>
            </w: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CF5AE8" w:rsidRPr="008404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Porcentaje de acciones realizadas por el centro educativo.</w:t>
            </w:r>
          </w:p>
        </w:tc>
        <w:tc>
          <w:tcPr>
            <w:tcW w:w="715" w:type="pct"/>
          </w:tcPr>
          <w:p w:rsidR="00CF5AE8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CF5AE8" w:rsidP="00C73A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Reuniones periódicas con la comunidad y docentes para analizar los avances y dificultades que se han presentado en el desarrollo de las actividades.</w:t>
            </w:r>
          </w:p>
          <w:p w:rsidR="00CF5AE8" w:rsidRDefault="00CF5AE8" w:rsidP="00C73A81">
            <w:pPr>
              <w:jc w:val="both"/>
              <w:rPr>
                <w:sz w:val="20"/>
                <w:szCs w:val="20"/>
              </w:rPr>
            </w:pPr>
          </w:p>
          <w:p w:rsidR="00CF5AE8" w:rsidRDefault="00CF5AE8" w:rsidP="00C73A81">
            <w:pPr>
              <w:jc w:val="both"/>
              <w:rPr>
                <w:sz w:val="20"/>
                <w:szCs w:val="20"/>
              </w:rPr>
            </w:pPr>
          </w:p>
          <w:p w:rsidR="00CF5AE8" w:rsidRPr="00CF5AE8" w:rsidRDefault="00CF5AE8" w:rsidP="00C73A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Reuniones periódicas con la comunidad educativa para analizar los avances y dificultades  que se han presentado en el desarrollo de las acciones.</w:t>
            </w:r>
          </w:p>
        </w:tc>
        <w:tc>
          <w:tcPr>
            <w:tcW w:w="715" w:type="pct"/>
          </w:tcPr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Directora,  docentes y comunidad.</w:t>
            </w: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Pr="008404E8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Directora, docentes</w:t>
            </w:r>
            <w:r w:rsidR="00CF5AE8">
              <w:rPr>
                <w:sz w:val="20"/>
                <w:szCs w:val="20"/>
              </w:rPr>
              <w:t xml:space="preserve"> y comunidad.</w:t>
            </w:r>
          </w:p>
        </w:tc>
        <w:tc>
          <w:tcPr>
            <w:tcW w:w="520" w:type="pct"/>
          </w:tcPr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Agosto 20 del 2010</w:t>
            </w: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 15 del</w:t>
            </w:r>
            <w:r w:rsidR="00483BB1">
              <w:rPr>
                <w:sz w:val="20"/>
                <w:szCs w:val="20"/>
              </w:rPr>
              <w:t xml:space="preserve"> 2010.</w:t>
            </w: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Pr="008404E8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82" w:type="pct"/>
          </w:tcPr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CF5AE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 17 del 2011</w:t>
            </w: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483BB1" w:rsidRPr="008404E8" w:rsidRDefault="00483BB1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Octubre </w:t>
            </w:r>
            <w:r w:rsidR="00CF5AE8">
              <w:rPr>
                <w:sz w:val="20"/>
                <w:szCs w:val="20"/>
              </w:rPr>
              <w:t xml:space="preserve"> 21 </w:t>
            </w:r>
            <w:r>
              <w:rPr>
                <w:sz w:val="20"/>
                <w:szCs w:val="20"/>
              </w:rPr>
              <w:t xml:space="preserve">del 2011. </w:t>
            </w:r>
          </w:p>
        </w:tc>
      </w:tr>
    </w:tbl>
    <w:p w:rsidR="00483BB1" w:rsidRDefault="00483BB1" w:rsidP="00483BB1">
      <w:pPr>
        <w:tabs>
          <w:tab w:val="left" w:pos="1603"/>
        </w:tabs>
        <w:rPr>
          <w:sz w:val="24"/>
          <w:szCs w:val="24"/>
        </w:rPr>
      </w:pPr>
    </w:p>
    <w:p w:rsidR="00483BB1" w:rsidRDefault="00483BB1" w:rsidP="00483BB1">
      <w:pPr>
        <w:tabs>
          <w:tab w:val="left" w:pos="1603"/>
        </w:tabs>
        <w:rPr>
          <w:sz w:val="24"/>
          <w:szCs w:val="24"/>
        </w:rPr>
      </w:pPr>
    </w:p>
    <w:p w:rsidR="00E556D0" w:rsidRDefault="00E556D0" w:rsidP="00D20B48">
      <w:pPr>
        <w:spacing w:after="0"/>
        <w:jc w:val="center"/>
      </w:pPr>
    </w:p>
    <w:p w:rsidR="00E556D0" w:rsidRDefault="00E556D0" w:rsidP="00D20B48">
      <w:pPr>
        <w:spacing w:after="0"/>
        <w:jc w:val="center"/>
      </w:pPr>
    </w:p>
    <w:p w:rsidR="00E556D0" w:rsidRDefault="00E556D0" w:rsidP="00D20B48">
      <w:pPr>
        <w:spacing w:after="0"/>
        <w:jc w:val="center"/>
      </w:pPr>
    </w:p>
    <w:p w:rsidR="00E556D0" w:rsidRDefault="00E556D0" w:rsidP="00D20B48">
      <w:pPr>
        <w:spacing w:after="0"/>
        <w:jc w:val="center"/>
      </w:pPr>
    </w:p>
    <w:p w:rsidR="00E556D0" w:rsidRDefault="00E556D0" w:rsidP="00D20B48">
      <w:pPr>
        <w:spacing w:after="0"/>
        <w:jc w:val="center"/>
      </w:pPr>
    </w:p>
    <w:p w:rsidR="00E556D0" w:rsidRDefault="00E556D0" w:rsidP="00D20B48">
      <w:pPr>
        <w:spacing w:after="0"/>
        <w:jc w:val="center"/>
      </w:pPr>
    </w:p>
    <w:p w:rsidR="00E556D0" w:rsidRDefault="00E556D0" w:rsidP="00D20B48">
      <w:pPr>
        <w:spacing w:after="0"/>
        <w:jc w:val="center"/>
      </w:pPr>
    </w:p>
    <w:p w:rsidR="00E556D0" w:rsidRDefault="00E556D0" w:rsidP="00D20B48">
      <w:pPr>
        <w:spacing w:after="0"/>
        <w:jc w:val="center"/>
      </w:pPr>
    </w:p>
    <w:p w:rsidR="00D20B48" w:rsidRPr="00880BEB" w:rsidRDefault="00D20B48" w:rsidP="00D20B48">
      <w:pPr>
        <w:spacing w:after="0"/>
        <w:jc w:val="center"/>
      </w:pPr>
      <w:r w:rsidRPr="00880BEB">
        <w:lastRenderedPageBreak/>
        <w:t>PLAN DE MEJORAMIENTO INSTITUCIONAL DEPARTAMENTAL</w:t>
      </w:r>
    </w:p>
    <w:p w:rsidR="00D20B48" w:rsidRPr="00880BEB" w:rsidRDefault="00D20B48" w:rsidP="00D20B48">
      <w:pPr>
        <w:spacing w:after="0"/>
        <w:jc w:val="center"/>
      </w:pPr>
      <w:r w:rsidRPr="00880BEB">
        <w:t>DE CORDOBA DEL CENTRO EDUCATIVO EL RECREO MUNICIPIO DE SAN CARLOS</w:t>
      </w:r>
    </w:p>
    <w:p w:rsidR="00D20B48" w:rsidRPr="00880BEB" w:rsidRDefault="00D20B48" w:rsidP="00D20B48">
      <w:pPr>
        <w:spacing w:after="0"/>
        <w:jc w:val="center"/>
      </w:pPr>
      <w:r w:rsidRPr="00880BEB">
        <w:t>NUCLEO</w:t>
      </w:r>
      <w:r>
        <w:t xml:space="preserve"> DE</w:t>
      </w:r>
      <w:r w:rsidRPr="00880BEB">
        <w:t xml:space="preserve"> DESARROLLO EDUCATIVO N°- 2010</w:t>
      </w:r>
    </w:p>
    <w:p w:rsidR="00D20B48" w:rsidRPr="008404E8" w:rsidRDefault="00D20B48" w:rsidP="00D20B48">
      <w:pPr>
        <w:tabs>
          <w:tab w:val="left" w:pos="1603"/>
        </w:tabs>
        <w:rPr>
          <w:sz w:val="20"/>
          <w:szCs w:val="20"/>
        </w:rPr>
      </w:pPr>
      <w:r w:rsidRPr="008404E8">
        <w:rPr>
          <w:sz w:val="20"/>
          <w:szCs w:val="20"/>
        </w:rPr>
        <w:tab/>
      </w:r>
    </w:p>
    <w:tbl>
      <w:tblPr>
        <w:tblStyle w:val="Tablaconcuadrcula"/>
        <w:tblW w:w="6028" w:type="pct"/>
        <w:tblInd w:w="-885" w:type="dxa"/>
        <w:tblLayout w:type="fixed"/>
        <w:tblLook w:val="04A0"/>
      </w:tblPr>
      <w:tblGrid>
        <w:gridCol w:w="2049"/>
        <w:gridCol w:w="1868"/>
        <w:gridCol w:w="1691"/>
        <w:gridCol w:w="1907"/>
        <w:gridCol w:w="1559"/>
        <w:gridCol w:w="1278"/>
        <w:gridCol w:w="1248"/>
      </w:tblGrid>
      <w:tr w:rsidR="00D20B48" w:rsidRPr="00880BEB" w:rsidTr="002465AE">
        <w:tc>
          <w:tcPr>
            <w:tcW w:w="5000" w:type="pct"/>
            <w:gridSpan w:val="7"/>
          </w:tcPr>
          <w:p w:rsidR="00D20B48" w:rsidRPr="00880BEB" w:rsidRDefault="00D20B48" w:rsidP="002465AE">
            <w:pPr>
              <w:tabs>
                <w:tab w:val="left" w:pos="1603"/>
              </w:tabs>
              <w:rPr>
                <w:sz w:val="18"/>
                <w:szCs w:val="18"/>
              </w:rPr>
            </w:pPr>
            <w:r w:rsidRPr="00880BEB">
              <w:rPr>
                <w:sz w:val="18"/>
                <w:szCs w:val="18"/>
              </w:rPr>
              <w:t xml:space="preserve">OBJETIVO DEL </w:t>
            </w:r>
            <w:r w:rsidRPr="006734B0">
              <w:rPr>
                <w:sz w:val="18"/>
                <w:szCs w:val="18"/>
              </w:rPr>
              <w:t>PLAN</w:t>
            </w:r>
            <w:r w:rsidRPr="00880BEB">
              <w:rPr>
                <w:sz w:val="20"/>
                <w:szCs w:val="20"/>
              </w:rPr>
              <w:t>: Mejorar el rendimiento académico del centro educativo el recreo, teniendo en cuenta</w:t>
            </w:r>
            <w:r>
              <w:rPr>
                <w:sz w:val="20"/>
                <w:szCs w:val="20"/>
              </w:rPr>
              <w:t xml:space="preserve"> las diferentes gestiones del plan </w:t>
            </w:r>
            <w:r>
              <w:rPr>
                <w:sz w:val="18"/>
                <w:szCs w:val="18"/>
              </w:rPr>
              <w:t xml:space="preserve"> de mejoramiento, en un plazo de tres  años.</w:t>
            </w:r>
          </w:p>
        </w:tc>
      </w:tr>
      <w:tr w:rsidR="00D20B48" w:rsidTr="002465AE">
        <w:tc>
          <w:tcPr>
            <w:tcW w:w="5000" w:type="pct"/>
            <w:gridSpan w:val="7"/>
          </w:tcPr>
          <w:p w:rsidR="00D20B48" w:rsidRDefault="00D20B48" w:rsidP="002465AE">
            <w:pPr>
              <w:tabs>
                <w:tab w:val="left" w:pos="160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GESTION DE LA COMUNIDAD</w:t>
            </w:r>
          </w:p>
        </w:tc>
      </w:tr>
      <w:tr w:rsidR="00F81FA5" w:rsidRPr="008404E8" w:rsidTr="00C73A81">
        <w:tc>
          <w:tcPr>
            <w:tcW w:w="883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 w:rsidRPr="008404E8">
              <w:rPr>
                <w:sz w:val="20"/>
                <w:szCs w:val="20"/>
              </w:rPr>
              <w:t>RESULTADOS ESTRATEGICOS</w:t>
            </w:r>
          </w:p>
        </w:tc>
        <w:tc>
          <w:tcPr>
            <w:tcW w:w="805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 w:rsidRPr="008404E8">
              <w:rPr>
                <w:sz w:val="20"/>
                <w:szCs w:val="20"/>
              </w:rPr>
              <w:t>METAS</w:t>
            </w:r>
          </w:p>
        </w:tc>
        <w:tc>
          <w:tcPr>
            <w:tcW w:w="729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INDICADORES</w:t>
            </w:r>
          </w:p>
        </w:tc>
        <w:tc>
          <w:tcPr>
            <w:tcW w:w="822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ACCIONES</w:t>
            </w:r>
          </w:p>
        </w:tc>
        <w:tc>
          <w:tcPr>
            <w:tcW w:w="672" w:type="pct"/>
          </w:tcPr>
          <w:p w:rsidR="00AB437C" w:rsidRPr="008404E8" w:rsidRDefault="00AB437C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RESPONSABLES</w:t>
            </w:r>
          </w:p>
        </w:tc>
        <w:tc>
          <w:tcPr>
            <w:tcW w:w="1089" w:type="pct"/>
            <w:gridSpan w:val="2"/>
          </w:tcPr>
          <w:p w:rsidR="00AB437C" w:rsidRPr="008404E8" w:rsidRDefault="00AB437C" w:rsidP="00AB437C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PLAZO</w:t>
            </w:r>
          </w:p>
        </w:tc>
      </w:tr>
      <w:tr w:rsidR="00E556D0" w:rsidRPr="008404E8" w:rsidTr="00C73A81">
        <w:tc>
          <w:tcPr>
            <w:tcW w:w="883" w:type="pct"/>
          </w:tcPr>
          <w:p w:rsidR="00D20B48" w:rsidRPr="008404E8" w:rsidRDefault="00D20B48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805" w:type="pct"/>
          </w:tcPr>
          <w:p w:rsidR="00D20B48" w:rsidRPr="008404E8" w:rsidRDefault="00D20B48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729" w:type="pct"/>
          </w:tcPr>
          <w:p w:rsidR="00D20B48" w:rsidRPr="008404E8" w:rsidRDefault="00D20B48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822" w:type="pct"/>
          </w:tcPr>
          <w:p w:rsidR="00D20B48" w:rsidRPr="008404E8" w:rsidRDefault="00D20B48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672" w:type="pct"/>
          </w:tcPr>
          <w:p w:rsidR="00D20B48" w:rsidRPr="008404E8" w:rsidRDefault="00D20B48" w:rsidP="002465AE">
            <w:pPr>
              <w:tabs>
                <w:tab w:val="left" w:pos="1603"/>
              </w:tabs>
              <w:rPr>
                <w:sz w:val="20"/>
                <w:szCs w:val="20"/>
              </w:rPr>
            </w:pPr>
          </w:p>
        </w:tc>
        <w:tc>
          <w:tcPr>
            <w:tcW w:w="551" w:type="pct"/>
          </w:tcPr>
          <w:p w:rsidR="00D20B48" w:rsidRPr="008404E8" w:rsidRDefault="00D20B48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INICIO</w:t>
            </w:r>
          </w:p>
        </w:tc>
        <w:tc>
          <w:tcPr>
            <w:tcW w:w="538" w:type="pct"/>
          </w:tcPr>
          <w:p w:rsidR="00D20B48" w:rsidRPr="008404E8" w:rsidRDefault="00D20B48" w:rsidP="00696483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TERMINACION</w:t>
            </w:r>
          </w:p>
        </w:tc>
      </w:tr>
      <w:tr w:rsidR="00E556D0" w:rsidRPr="00696483" w:rsidTr="00C73A81">
        <w:trPr>
          <w:trHeight w:val="6271"/>
        </w:trPr>
        <w:tc>
          <w:tcPr>
            <w:tcW w:w="883" w:type="pct"/>
          </w:tcPr>
          <w:p w:rsidR="00D20B48" w:rsidRPr="00696483" w:rsidRDefault="00D20B4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20B48" w:rsidRPr="00696483" w:rsidRDefault="002533CB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 w:rsidRPr="00696483">
              <w:rPr>
                <w:sz w:val="20"/>
                <w:szCs w:val="20"/>
              </w:rPr>
              <w:t>Vincular a la comunidad educativa en programas y actividades curriculares y extracurriculares planteadas por el centro Educativo.</w:t>
            </w:r>
          </w:p>
          <w:p w:rsidR="002533CB" w:rsidRPr="00696483" w:rsidRDefault="002533CB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533CB" w:rsidRPr="00696483" w:rsidRDefault="002533CB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533CB" w:rsidRPr="00696483" w:rsidRDefault="002533CB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533CB" w:rsidRPr="00696483" w:rsidRDefault="002533CB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533CB" w:rsidRPr="00696483" w:rsidRDefault="002533CB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AB437C" w:rsidRPr="00696483" w:rsidRDefault="00AB437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AB437C" w:rsidRPr="00696483" w:rsidRDefault="00AB437C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533CB" w:rsidRPr="00696483" w:rsidRDefault="002533CB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 w:rsidRPr="00696483">
              <w:rPr>
                <w:sz w:val="20"/>
                <w:szCs w:val="20"/>
              </w:rPr>
              <w:t>Integrar la comunidad Educativa y en general en actividades culturales, deportivas, científicas, lúdicas, pedagogas, religiosas con el fin de mejorar las relaciones interpersonales</w:t>
            </w:r>
            <w:r w:rsidR="00AB437C" w:rsidRPr="00696483">
              <w:rPr>
                <w:sz w:val="20"/>
                <w:szCs w:val="20"/>
              </w:rPr>
              <w:t xml:space="preserve"> entre sus miembros.</w:t>
            </w:r>
          </w:p>
        </w:tc>
        <w:tc>
          <w:tcPr>
            <w:tcW w:w="805" w:type="pct"/>
          </w:tcPr>
          <w:p w:rsidR="00D20B48" w:rsidRPr="00696483" w:rsidRDefault="00D20B48" w:rsidP="00C73A81">
            <w:pPr>
              <w:jc w:val="both"/>
              <w:rPr>
                <w:sz w:val="20"/>
                <w:szCs w:val="20"/>
              </w:rPr>
            </w:pPr>
          </w:p>
          <w:p w:rsidR="00AB437C" w:rsidRPr="00696483" w:rsidRDefault="00AB437C" w:rsidP="00C73A81">
            <w:pPr>
              <w:jc w:val="both"/>
              <w:rPr>
                <w:sz w:val="20"/>
                <w:szCs w:val="20"/>
              </w:rPr>
            </w:pPr>
            <w:r w:rsidRPr="00696483">
              <w:rPr>
                <w:sz w:val="20"/>
                <w:szCs w:val="20"/>
              </w:rPr>
              <w:t>En Diciembre del 2011 por lo menos el 40% de los padres de familia y estudiantes participaran en la adaptación de las nuevas políticas implementadas por el M.E.N.</w:t>
            </w:r>
          </w:p>
          <w:p w:rsidR="00AB437C" w:rsidRPr="00696483" w:rsidRDefault="00AB437C" w:rsidP="00C73A81">
            <w:pPr>
              <w:jc w:val="both"/>
              <w:rPr>
                <w:sz w:val="20"/>
                <w:szCs w:val="20"/>
              </w:rPr>
            </w:pPr>
          </w:p>
          <w:p w:rsidR="00AB437C" w:rsidRPr="00696483" w:rsidRDefault="00AB437C" w:rsidP="00C73A81">
            <w:pPr>
              <w:jc w:val="both"/>
              <w:rPr>
                <w:sz w:val="20"/>
                <w:szCs w:val="20"/>
              </w:rPr>
            </w:pPr>
          </w:p>
          <w:p w:rsidR="00AB437C" w:rsidRPr="00696483" w:rsidRDefault="00AB437C" w:rsidP="00C73A81">
            <w:pPr>
              <w:jc w:val="both"/>
              <w:rPr>
                <w:sz w:val="20"/>
                <w:szCs w:val="20"/>
              </w:rPr>
            </w:pPr>
          </w:p>
          <w:p w:rsidR="00696483" w:rsidRPr="00696483" w:rsidRDefault="00696483" w:rsidP="00C73A81">
            <w:pPr>
              <w:jc w:val="both"/>
              <w:rPr>
                <w:sz w:val="20"/>
                <w:szCs w:val="20"/>
              </w:rPr>
            </w:pPr>
          </w:p>
          <w:p w:rsidR="00696483" w:rsidRPr="00696483" w:rsidRDefault="00696483" w:rsidP="00C73A81">
            <w:pPr>
              <w:jc w:val="both"/>
              <w:rPr>
                <w:sz w:val="20"/>
                <w:szCs w:val="20"/>
              </w:rPr>
            </w:pPr>
          </w:p>
          <w:p w:rsidR="00AB437C" w:rsidRPr="00696483" w:rsidRDefault="00AB437C" w:rsidP="00C73A81">
            <w:pPr>
              <w:jc w:val="both"/>
              <w:rPr>
                <w:sz w:val="20"/>
                <w:szCs w:val="20"/>
              </w:rPr>
            </w:pPr>
            <w:r w:rsidRPr="00696483">
              <w:rPr>
                <w:sz w:val="20"/>
                <w:szCs w:val="20"/>
              </w:rPr>
              <w:t>A Junio 2011 el 50% de la comunidad Educativa y en general deben participar en las actividades programadas por el Centro.</w:t>
            </w:r>
          </w:p>
        </w:tc>
        <w:tc>
          <w:tcPr>
            <w:tcW w:w="729" w:type="pct"/>
          </w:tcPr>
          <w:p w:rsidR="00D20B48" w:rsidRPr="00696483" w:rsidRDefault="00D20B4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AB437C" w:rsidRPr="00696483" w:rsidRDefault="00AB437C" w:rsidP="00C73A81">
            <w:pPr>
              <w:jc w:val="both"/>
            </w:pPr>
            <w:r w:rsidRPr="00696483">
              <w:t xml:space="preserve">Porcentaje de padres de familia y alumnos que participan en la adaptación de las nuevas </w:t>
            </w:r>
            <w:r w:rsidR="00696483" w:rsidRPr="00696483">
              <w:t>políticas emanadas por el M.E.N.</w:t>
            </w:r>
          </w:p>
          <w:p w:rsidR="00696483" w:rsidRPr="00696483" w:rsidRDefault="00696483" w:rsidP="00C73A81">
            <w:pPr>
              <w:jc w:val="both"/>
            </w:pPr>
          </w:p>
          <w:p w:rsidR="00696483" w:rsidRPr="00696483" w:rsidRDefault="00696483" w:rsidP="00C73A81">
            <w:pPr>
              <w:jc w:val="both"/>
            </w:pPr>
          </w:p>
          <w:p w:rsidR="00696483" w:rsidRDefault="00696483" w:rsidP="00C73A81">
            <w:pPr>
              <w:jc w:val="both"/>
            </w:pPr>
          </w:p>
          <w:p w:rsidR="00696483" w:rsidRDefault="00696483" w:rsidP="00C73A81">
            <w:pPr>
              <w:jc w:val="both"/>
            </w:pPr>
          </w:p>
          <w:p w:rsidR="00696483" w:rsidRPr="00696483" w:rsidRDefault="00696483" w:rsidP="00C73A81">
            <w:pPr>
              <w:jc w:val="both"/>
            </w:pPr>
            <w:r w:rsidRPr="00696483">
              <w:t>Porcentaje de la comunidad Educativa y en general que participan en el desarrollo de las diferentes actividades programadas por el Centro.</w:t>
            </w:r>
          </w:p>
          <w:p w:rsidR="00696483" w:rsidRPr="00696483" w:rsidRDefault="00696483" w:rsidP="00C73A81">
            <w:pPr>
              <w:jc w:val="both"/>
            </w:pPr>
          </w:p>
        </w:tc>
        <w:tc>
          <w:tcPr>
            <w:tcW w:w="822" w:type="pct"/>
          </w:tcPr>
          <w:p w:rsidR="00D20B48" w:rsidRPr="00696483" w:rsidRDefault="00D20B4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96483" w:rsidRDefault="0069648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Reuniones con toda  la comunidad educativa para recibir orientaciones sobre las nuevas políticas emanadas por el M.E.N.</w:t>
            </w:r>
          </w:p>
          <w:p w:rsidR="00696483" w:rsidRDefault="0069648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96483" w:rsidRDefault="0069648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Socializar en talleres las conclusiones tomadas de las diferentes sedes.</w:t>
            </w:r>
          </w:p>
          <w:p w:rsidR="00696483" w:rsidRDefault="0069648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696483" w:rsidRDefault="0069648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Conformar comités para organizar eventos deportivos </w:t>
            </w:r>
            <w:r w:rsidR="00E556D0">
              <w:rPr>
                <w:sz w:val="20"/>
                <w:szCs w:val="20"/>
              </w:rPr>
              <w:t>y culturales.</w:t>
            </w:r>
          </w:p>
          <w:p w:rsidR="00E556D0" w:rsidRDefault="00E556D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E556D0" w:rsidRDefault="00E556D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Vincular padres de familia, estudiantes y docentes de los diferentes Centros y sedes en actividades religiosas que organizan la comunidad.</w:t>
            </w:r>
          </w:p>
          <w:p w:rsidR="00E556D0" w:rsidRDefault="00E556D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E556D0" w:rsidRDefault="00E556D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Organizar la primera semana cultural liderada por los dos Centros (El Recreo y Santa Rosa).</w:t>
            </w:r>
          </w:p>
          <w:p w:rsidR="00696483" w:rsidRPr="00696483" w:rsidRDefault="0069648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672" w:type="pct"/>
          </w:tcPr>
          <w:p w:rsidR="00D20B48" w:rsidRDefault="00D20B4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E556D0" w:rsidRDefault="00E556D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Directora, Docentes y Comunidad Educativa.</w:t>
            </w:r>
          </w:p>
          <w:p w:rsidR="00E556D0" w:rsidRDefault="00E556D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E556D0" w:rsidRDefault="00E556D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E556D0" w:rsidRDefault="00E556D0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260E1A" w:rsidRPr="00696483" w:rsidRDefault="00260E1A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Directora y </w:t>
            </w:r>
            <w:r w:rsidR="00E359DC">
              <w:rPr>
                <w:sz w:val="20"/>
                <w:szCs w:val="20"/>
              </w:rPr>
              <w:t>docentes de los diferentes centros estudiantiles, padres de familia y comunidad en general.</w:t>
            </w:r>
          </w:p>
        </w:tc>
        <w:tc>
          <w:tcPr>
            <w:tcW w:w="551" w:type="pct"/>
          </w:tcPr>
          <w:p w:rsidR="00D20B48" w:rsidRDefault="00D20B4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Agosto 3 del 2010</w:t>
            </w: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 19 del 2010.</w:t>
            </w: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 30 del 2010.</w:t>
            </w: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Septiembre  3 del 2010</w:t>
            </w: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 12  del 2010</w:t>
            </w:r>
          </w:p>
          <w:p w:rsidR="00D538E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D538E3" w:rsidRPr="00696483" w:rsidRDefault="00D538E3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538" w:type="pct"/>
          </w:tcPr>
          <w:p w:rsidR="00D20B48" w:rsidRDefault="00D20B48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Agosto 5 del 2011</w:t>
            </w: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Abril</w:t>
            </w:r>
            <w:r w:rsidR="00C73A8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30</w:t>
            </w:r>
            <w:r w:rsidR="00C73A81">
              <w:rPr>
                <w:sz w:val="20"/>
                <w:szCs w:val="20"/>
              </w:rPr>
              <w:t xml:space="preserve"> del</w:t>
            </w:r>
            <w:r>
              <w:rPr>
                <w:sz w:val="20"/>
                <w:szCs w:val="20"/>
              </w:rPr>
              <w:t xml:space="preserve"> 2010</w:t>
            </w: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 10 del 2011</w:t>
            </w: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Septiembre 10 del 2010</w:t>
            </w: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Noviembre 12 del 2010 </w:t>
            </w:r>
          </w:p>
          <w:p w:rsidR="00F81FA5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  <w:p w:rsidR="00F81FA5" w:rsidRPr="00696483" w:rsidRDefault="00F81FA5" w:rsidP="00C73A81">
            <w:pPr>
              <w:tabs>
                <w:tab w:val="left" w:pos="1603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D20B48" w:rsidRDefault="00D20B48" w:rsidP="00D20B48">
      <w:pPr>
        <w:tabs>
          <w:tab w:val="left" w:pos="1603"/>
        </w:tabs>
        <w:rPr>
          <w:sz w:val="24"/>
          <w:szCs w:val="24"/>
        </w:rPr>
      </w:pPr>
    </w:p>
    <w:p w:rsidR="00D20B48" w:rsidRDefault="00D20B48" w:rsidP="00D20B48">
      <w:pPr>
        <w:tabs>
          <w:tab w:val="left" w:pos="1603"/>
        </w:tabs>
        <w:rPr>
          <w:sz w:val="24"/>
          <w:szCs w:val="24"/>
        </w:rPr>
      </w:pPr>
    </w:p>
    <w:p w:rsidR="00D20B48" w:rsidRDefault="00D20B48" w:rsidP="00D20B48">
      <w:pPr>
        <w:tabs>
          <w:tab w:val="left" w:pos="1603"/>
        </w:tabs>
        <w:rPr>
          <w:sz w:val="24"/>
          <w:szCs w:val="24"/>
        </w:rPr>
      </w:pPr>
    </w:p>
    <w:p w:rsidR="00D20B48" w:rsidRDefault="00D20B48" w:rsidP="00483BB1">
      <w:pPr>
        <w:tabs>
          <w:tab w:val="left" w:pos="1603"/>
        </w:tabs>
        <w:rPr>
          <w:sz w:val="24"/>
          <w:szCs w:val="24"/>
        </w:rPr>
      </w:pPr>
    </w:p>
    <w:p w:rsidR="00483BB1" w:rsidRPr="00AA2258" w:rsidRDefault="00483BB1" w:rsidP="00AA2258">
      <w:pPr>
        <w:tabs>
          <w:tab w:val="left" w:pos="1603"/>
        </w:tabs>
        <w:rPr>
          <w:sz w:val="24"/>
          <w:szCs w:val="24"/>
        </w:rPr>
      </w:pPr>
    </w:p>
    <w:sectPr w:rsidR="00483BB1" w:rsidRPr="00AA2258" w:rsidSect="00E556D0">
      <w:pgSz w:w="12240" w:h="15840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3BB9"/>
    <w:rsid w:val="00017B2C"/>
    <w:rsid w:val="002016D9"/>
    <w:rsid w:val="002533CB"/>
    <w:rsid w:val="00260E1A"/>
    <w:rsid w:val="002A7518"/>
    <w:rsid w:val="0037228F"/>
    <w:rsid w:val="00483BB1"/>
    <w:rsid w:val="004F723C"/>
    <w:rsid w:val="005263A6"/>
    <w:rsid w:val="006734B0"/>
    <w:rsid w:val="00696483"/>
    <w:rsid w:val="008404E8"/>
    <w:rsid w:val="00880BEB"/>
    <w:rsid w:val="008C4F07"/>
    <w:rsid w:val="00A266B9"/>
    <w:rsid w:val="00AA2258"/>
    <w:rsid w:val="00AB437C"/>
    <w:rsid w:val="00B24A30"/>
    <w:rsid w:val="00B26C93"/>
    <w:rsid w:val="00B80801"/>
    <w:rsid w:val="00C73A81"/>
    <w:rsid w:val="00CF5AE8"/>
    <w:rsid w:val="00D20B48"/>
    <w:rsid w:val="00D538E3"/>
    <w:rsid w:val="00E359DC"/>
    <w:rsid w:val="00E556D0"/>
    <w:rsid w:val="00F37499"/>
    <w:rsid w:val="00F81FA5"/>
    <w:rsid w:val="00FB3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C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A22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75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45106-2B57-4A7F-9130-D5732C17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807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Ismael Morelos</dc:creator>
  <cp:lastModifiedBy>Susana</cp:lastModifiedBy>
  <cp:revision>10</cp:revision>
  <dcterms:created xsi:type="dcterms:W3CDTF">2010-04-24T22:32:00Z</dcterms:created>
  <dcterms:modified xsi:type="dcterms:W3CDTF">2010-06-28T04:29:00Z</dcterms:modified>
</cp:coreProperties>
</file>